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66FBF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2400/42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 w:rsidR="00075992">
        <w:rPr>
          <w:rFonts w:ascii="Arial" w:hAnsi="Arial" w:cs="Arial"/>
          <w:sz w:val="20"/>
          <w:szCs w:val="20"/>
        </w:rPr>
        <w:t>Szpitalna 16</w:t>
      </w:r>
      <w:r>
        <w:rPr>
          <w:rFonts w:ascii="Arial" w:hAnsi="Arial" w:cs="Arial"/>
          <w:sz w:val="20"/>
          <w:szCs w:val="20"/>
        </w:rPr>
        <w:t>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Default="00B92512" w:rsidP="00075992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075992">
        <w:rPr>
          <w:rFonts w:ascii="Arial" w:hAnsi="Arial" w:cs="Arial"/>
          <w:sz w:val="20"/>
          <w:szCs w:val="20"/>
        </w:rPr>
        <w:t xml:space="preserve"> </w:t>
      </w:r>
      <w:r w:rsidR="001B7A71" w:rsidRPr="001B7A71">
        <w:rPr>
          <w:rFonts w:ascii="Arial" w:hAnsi="Arial" w:cs="Arial"/>
          <w:sz w:val="20"/>
          <w:szCs w:val="20"/>
        </w:rPr>
        <w:t>Zobowiązuję się wykonać przedmiot zamówienia:</w:t>
      </w:r>
      <w:r w:rsidR="001B7A71">
        <w:rPr>
          <w:rFonts w:ascii="Arial" w:hAnsi="Arial" w:cs="Arial"/>
          <w:sz w:val="20"/>
          <w:szCs w:val="20"/>
        </w:rPr>
        <w:t xml:space="preserve"> </w:t>
      </w:r>
      <w:r w:rsidR="00466FBF">
        <w:rPr>
          <w:rFonts w:ascii="Arial" w:hAnsi="Arial" w:cs="Arial"/>
          <w:sz w:val="20"/>
          <w:szCs w:val="20"/>
        </w:rPr>
        <w:t>d</w:t>
      </w:r>
      <w:r w:rsidR="00987CD9">
        <w:rPr>
          <w:rFonts w:ascii="Arial" w:hAnsi="Arial" w:cs="Arial"/>
          <w:sz w:val="20"/>
          <w:szCs w:val="20"/>
        </w:rPr>
        <w:t>ostawa materiałów biurowych,</w:t>
      </w:r>
      <w:r w:rsidR="00466FBF" w:rsidRPr="00466FBF">
        <w:rPr>
          <w:rFonts w:ascii="Arial" w:hAnsi="Arial" w:cs="Arial"/>
          <w:sz w:val="20"/>
          <w:szCs w:val="20"/>
        </w:rPr>
        <w:t xml:space="preserve"> druków medycznych</w:t>
      </w:r>
    </w:p>
    <w:p w:rsidR="00075992" w:rsidRDefault="00075992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832D3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B92512" w:rsidRPr="00832D32" w:rsidRDefault="00A57F42" w:rsidP="00DC774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832D32">
        <w:rPr>
          <w:rFonts w:ascii="Arial" w:hAnsi="Arial" w:cs="Arial"/>
          <w:bCs/>
          <w:sz w:val="20"/>
          <w:szCs w:val="20"/>
        </w:rPr>
        <w:t xml:space="preserve">. </w:t>
      </w:r>
      <w:r w:rsidR="00075992">
        <w:rPr>
          <w:rFonts w:ascii="Arial" w:hAnsi="Arial" w:cs="Arial"/>
          <w:bCs/>
          <w:sz w:val="20"/>
          <w:szCs w:val="20"/>
        </w:rPr>
        <w:t xml:space="preserve">  </w:t>
      </w:r>
      <w:r w:rsidR="00832D32">
        <w:rPr>
          <w:rFonts w:ascii="Arial" w:hAnsi="Arial" w:cs="Arial"/>
          <w:bCs/>
          <w:sz w:val="20"/>
          <w:szCs w:val="20"/>
        </w:rPr>
        <w:t xml:space="preserve">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A57F42" w:rsidP="00075992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2455F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 xml:space="preserve">nia, jakie ponosi Wykonawca   </w:t>
      </w:r>
      <w:r w:rsidR="00075992">
        <w:rPr>
          <w:rFonts w:ascii="Arial" w:hAnsi="Arial" w:cs="Arial"/>
          <w:sz w:val="20"/>
          <w:szCs w:val="20"/>
        </w:rPr>
        <w:t xml:space="preserve"> </w:t>
      </w:r>
      <w:r w:rsidR="00A2455F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A57F42" w:rsidP="00075992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476F3">
        <w:rPr>
          <w:rFonts w:ascii="Arial" w:hAnsi="Arial" w:cs="Arial"/>
          <w:sz w:val="20"/>
          <w:szCs w:val="20"/>
        </w:rPr>
        <w:t>.2.  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075992">
        <w:rPr>
          <w:rFonts w:ascii="Arial" w:hAnsi="Arial" w:cs="Arial"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A57F42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A57F42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A57F42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A57F42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0B3E59" w:rsidRDefault="00A57F42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B92512">
        <w:rPr>
          <w:rFonts w:ascii="Arial" w:hAnsi="Arial"/>
          <w:sz w:val="20"/>
        </w:rPr>
        <w:t>.7</w:t>
      </w:r>
      <w:r w:rsidR="00075992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r w:rsidR="00B92512" w:rsidRPr="0073265C">
        <w:rPr>
          <w:rFonts w:ascii="Arial" w:hAnsi="Arial"/>
          <w:sz w:val="20"/>
        </w:rPr>
        <w:t>Oświadczamy, że akceptujemy warunki załączonego projektu umowy.</w:t>
      </w:r>
    </w:p>
    <w:p w:rsidR="000B3E59" w:rsidRPr="000B3E59" w:rsidRDefault="00A57F42" w:rsidP="00D17C58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>2</w:t>
      </w:r>
      <w:bookmarkStart w:id="0" w:name="_GoBack"/>
      <w:bookmarkEnd w:id="0"/>
      <w:r w:rsidR="000B3E59">
        <w:rPr>
          <w:rFonts w:ascii="Arial" w:hAnsi="Arial"/>
          <w:sz w:val="20"/>
        </w:rPr>
        <w:t xml:space="preserve">.8. </w:t>
      </w:r>
      <w:r w:rsidR="000B3E59" w:rsidRPr="000B3E59">
        <w:rPr>
          <w:rFonts w:ascii="Arial" w:hAnsi="Arial"/>
          <w:bCs/>
          <w:sz w:val="20"/>
        </w:rPr>
        <w:t>O</w:t>
      </w:r>
      <w:r w:rsidR="000B3E59" w:rsidRPr="000B3E59">
        <w:rPr>
          <w:rFonts w:ascii="Arial" w:hAnsi="Arial" w:hint="cs"/>
          <w:bCs/>
          <w:sz w:val="20"/>
        </w:rPr>
        <w:t>ś</w:t>
      </w:r>
      <w:r w:rsidR="000B3E59" w:rsidRPr="000B3E59">
        <w:rPr>
          <w:rFonts w:ascii="Arial" w:hAnsi="Arial"/>
          <w:bCs/>
          <w:sz w:val="20"/>
        </w:rPr>
        <w:t xml:space="preserve">wiadczam, </w:t>
      </w:r>
      <w:r w:rsidR="000B3E59" w:rsidRPr="000B3E59">
        <w:rPr>
          <w:rFonts w:ascii="Arial" w:hAnsi="Arial" w:hint="cs"/>
          <w:bCs/>
          <w:sz w:val="20"/>
        </w:rPr>
        <w:t>ż</w:t>
      </w:r>
      <w:r w:rsidR="000B3E59" w:rsidRPr="000B3E59">
        <w:rPr>
          <w:rFonts w:ascii="Arial" w:hAnsi="Arial"/>
          <w:bCs/>
          <w:sz w:val="20"/>
        </w:rPr>
        <w:t>e wype</w:t>
      </w:r>
      <w:r w:rsidR="000B3E59" w:rsidRPr="000B3E59">
        <w:rPr>
          <w:rFonts w:ascii="Arial" w:hAnsi="Arial" w:hint="cs"/>
          <w:bCs/>
          <w:sz w:val="20"/>
        </w:rPr>
        <w:t>ł</w:t>
      </w:r>
      <w:r w:rsidR="000B3E59" w:rsidRPr="000B3E59">
        <w:rPr>
          <w:rFonts w:ascii="Arial" w:hAnsi="Arial"/>
          <w:bCs/>
          <w:sz w:val="20"/>
        </w:rPr>
        <w:t>ni</w:t>
      </w:r>
      <w:r w:rsidR="000B3E59" w:rsidRPr="000B3E59">
        <w:rPr>
          <w:rFonts w:ascii="Arial" w:hAnsi="Arial" w:hint="cs"/>
          <w:bCs/>
          <w:sz w:val="20"/>
        </w:rPr>
        <w:t>ł</w:t>
      </w:r>
      <w:r w:rsidR="000B3E59" w:rsidRPr="000B3E59">
        <w:rPr>
          <w:rFonts w:ascii="Arial" w:hAnsi="Arial"/>
          <w:bCs/>
          <w:sz w:val="20"/>
        </w:rPr>
        <w:t>em obowi</w:t>
      </w:r>
      <w:r w:rsidR="000B3E59" w:rsidRPr="000B3E59">
        <w:rPr>
          <w:rFonts w:ascii="Arial" w:hAnsi="Arial" w:hint="cs"/>
          <w:bCs/>
          <w:sz w:val="20"/>
        </w:rPr>
        <w:t>ą</w:t>
      </w:r>
      <w:r w:rsidR="000B3E59" w:rsidRPr="000B3E59">
        <w:rPr>
          <w:rFonts w:ascii="Arial" w:hAnsi="Arial"/>
          <w:bCs/>
          <w:sz w:val="20"/>
        </w:rPr>
        <w:t>zki informacyjne przewidziane w art. 13 lub art. 14RODO</w:t>
      </w:r>
      <w:r w:rsidR="000B3E59" w:rsidRPr="000B3E59">
        <w:rPr>
          <w:rFonts w:ascii="Arial" w:hAnsi="Arial"/>
          <w:bCs/>
          <w:sz w:val="20"/>
          <w:vertAlign w:val="superscript"/>
        </w:rPr>
        <w:t>1)</w:t>
      </w:r>
      <w:r w:rsidR="000B3E59" w:rsidRPr="000B3E59">
        <w:rPr>
          <w:rFonts w:ascii="Arial" w:hAnsi="Arial"/>
          <w:bCs/>
          <w:sz w:val="20"/>
        </w:rPr>
        <w:t xml:space="preserve"> </w:t>
      </w:r>
      <w:r w:rsidR="00D17C58">
        <w:rPr>
          <w:rFonts w:ascii="Arial" w:hAnsi="Arial"/>
          <w:bCs/>
          <w:sz w:val="20"/>
        </w:rPr>
        <w:t xml:space="preserve"> </w:t>
      </w:r>
      <w:r w:rsidR="000B3E59" w:rsidRPr="000B3E59">
        <w:rPr>
          <w:rFonts w:ascii="Arial" w:hAnsi="Arial"/>
          <w:bCs/>
          <w:sz w:val="20"/>
        </w:rPr>
        <w:t>wobec osób fizycznych, od których dane osobowe bezpo</w:t>
      </w:r>
      <w:r w:rsidR="000B3E59" w:rsidRPr="000B3E59">
        <w:rPr>
          <w:rFonts w:ascii="Arial" w:hAnsi="Arial" w:hint="cs"/>
          <w:bCs/>
          <w:sz w:val="20"/>
        </w:rPr>
        <w:t>ś</w:t>
      </w:r>
      <w:r w:rsidR="000B3E59" w:rsidRPr="000B3E59">
        <w:rPr>
          <w:rFonts w:ascii="Arial" w:hAnsi="Arial"/>
          <w:bCs/>
          <w:sz w:val="20"/>
        </w:rPr>
        <w:t>rednio lub po</w:t>
      </w:r>
      <w:r w:rsidR="000B3E59" w:rsidRPr="000B3E59">
        <w:rPr>
          <w:rFonts w:ascii="Arial" w:hAnsi="Arial" w:hint="cs"/>
          <w:bCs/>
          <w:sz w:val="20"/>
        </w:rPr>
        <w:t>ś</w:t>
      </w:r>
      <w:r w:rsidR="000B3E59" w:rsidRPr="000B3E59">
        <w:rPr>
          <w:rFonts w:ascii="Arial" w:hAnsi="Arial"/>
          <w:bCs/>
          <w:sz w:val="20"/>
        </w:rPr>
        <w:t>rednio pozyska</w:t>
      </w:r>
      <w:r w:rsidR="000B3E59" w:rsidRPr="000B3E59">
        <w:rPr>
          <w:rFonts w:ascii="Arial" w:hAnsi="Arial" w:hint="cs"/>
          <w:bCs/>
          <w:sz w:val="20"/>
        </w:rPr>
        <w:t>ł</w:t>
      </w:r>
      <w:r w:rsidR="00D17C58">
        <w:rPr>
          <w:rFonts w:ascii="Arial" w:hAnsi="Arial"/>
          <w:bCs/>
          <w:sz w:val="20"/>
        </w:rPr>
        <w:t>em w </w:t>
      </w:r>
      <w:r w:rsidR="000B3E59" w:rsidRPr="000B3E59">
        <w:rPr>
          <w:rFonts w:ascii="Arial" w:hAnsi="Arial"/>
          <w:bCs/>
          <w:sz w:val="20"/>
        </w:rPr>
        <w:t>celu ubiegania si</w:t>
      </w:r>
      <w:r w:rsidR="000B3E59" w:rsidRPr="000B3E59">
        <w:rPr>
          <w:rFonts w:ascii="Arial" w:hAnsi="Arial" w:hint="cs"/>
          <w:bCs/>
          <w:sz w:val="20"/>
        </w:rPr>
        <w:t>ę</w:t>
      </w:r>
      <w:r w:rsidR="000B3E59"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="000B3E59" w:rsidRPr="000B3E59">
        <w:rPr>
          <w:rFonts w:ascii="Arial" w:hAnsi="Arial" w:hint="cs"/>
          <w:bCs/>
          <w:sz w:val="20"/>
        </w:rPr>
        <w:t>ę</w:t>
      </w:r>
      <w:r w:rsidR="000B3E59" w:rsidRPr="000B3E59">
        <w:rPr>
          <w:rFonts w:ascii="Arial" w:hAnsi="Arial"/>
          <w:bCs/>
          <w:sz w:val="20"/>
        </w:rPr>
        <w:t>powaniu.*</w:t>
      </w:r>
    </w:p>
    <w:p w:rsidR="000B3E59" w:rsidRPr="000B3E59" w:rsidRDefault="000B3E59" w:rsidP="000B3E59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0B3E59" w:rsidRPr="000B3E59" w:rsidRDefault="000B3E59" w:rsidP="000B3E59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B92512" w:rsidRPr="0073265C" w:rsidRDefault="00B92512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03" w:rsidRDefault="00AF7603" w:rsidP="00DC774C">
      <w:pPr>
        <w:spacing w:after="0" w:line="240" w:lineRule="auto"/>
      </w:pPr>
      <w:r>
        <w:separator/>
      </w:r>
    </w:p>
  </w:endnote>
  <w:endnote w:type="continuationSeparator" w:id="0">
    <w:p w:rsidR="00AF7603" w:rsidRDefault="00AF7603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03" w:rsidRDefault="00AF7603" w:rsidP="00DC774C">
      <w:pPr>
        <w:spacing w:after="0" w:line="240" w:lineRule="auto"/>
      </w:pPr>
      <w:r>
        <w:separator/>
      </w:r>
    </w:p>
  </w:footnote>
  <w:footnote w:type="continuationSeparator" w:id="0">
    <w:p w:rsidR="00AF7603" w:rsidRDefault="00AF7603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75992"/>
    <w:rsid w:val="000A5A7B"/>
    <w:rsid w:val="000B3116"/>
    <w:rsid w:val="000B3E59"/>
    <w:rsid w:val="000C6A98"/>
    <w:rsid w:val="00100C09"/>
    <w:rsid w:val="00135FE0"/>
    <w:rsid w:val="001A66EA"/>
    <w:rsid w:val="001B7A71"/>
    <w:rsid w:val="002167EA"/>
    <w:rsid w:val="002779EF"/>
    <w:rsid w:val="002909F3"/>
    <w:rsid w:val="002A2668"/>
    <w:rsid w:val="002E1BAE"/>
    <w:rsid w:val="0033246F"/>
    <w:rsid w:val="00372A43"/>
    <w:rsid w:val="00397DF1"/>
    <w:rsid w:val="00466FBF"/>
    <w:rsid w:val="00526360"/>
    <w:rsid w:val="0056013E"/>
    <w:rsid w:val="0057192A"/>
    <w:rsid w:val="005C088C"/>
    <w:rsid w:val="005C2138"/>
    <w:rsid w:val="005C365D"/>
    <w:rsid w:val="006204B4"/>
    <w:rsid w:val="00621D08"/>
    <w:rsid w:val="00655327"/>
    <w:rsid w:val="00666134"/>
    <w:rsid w:val="00683F7B"/>
    <w:rsid w:val="006D0791"/>
    <w:rsid w:val="0070480C"/>
    <w:rsid w:val="00755914"/>
    <w:rsid w:val="00777336"/>
    <w:rsid w:val="00782E27"/>
    <w:rsid w:val="007B0517"/>
    <w:rsid w:val="008233CC"/>
    <w:rsid w:val="00832D32"/>
    <w:rsid w:val="008D5E23"/>
    <w:rsid w:val="009025CA"/>
    <w:rsid w:val="00941BC4"/>
    <w:rsid w:val="009476F3"/>
    <w:rsid w:val="00954718"/>
    <w:rsid w:val="009562DC"/>
    <w:rsid w:val="00987CD9"/>
    <w:rsid w:val="0099400E"/>
    <w:rsid w:val="009A400E"/>
    <w:rsid w:val="009A4978"/>
    <w:rsid w:val="00A2455F"/>
    <w:rsid w:val="00A57F42"/>
    <w:rsid w:val="00AC5E72"/>
    <w:rsid w:val="00AF7603"/>
    <w:rsid w:val="00B44309"/>
    <w:rsid w:val="00B82CE8"/>
    <w:rsid w:val="00B844A2"/>
    <w:rsid w:val="00B92512"/>
    <w:rsid w:val="00B96EAD"/>
    <w:rsid w:val="00BA2D27"/>
    <w:rsid w:val="00BA3544"/>
    <w:rsid w:val="00BC53AA"/>
    <w:rsid w:val="00BD1B96"/>
    <w:rsid w:val="00BD5A2B"/>
    <w:rsid w:val="00BF27B4"/>
    <w:rsid w:val="00D06FC5"/>
    <w:rsid w:val="00D17C58"/>
    <w:rsid w:val="00D24571"/>
    <w:rsid w:val="00D56391"/>
    <w:rsid w:val="00DB3157"/>
    <w:rsid w:val="00DC774C"/>
    <w:rsid w:val="00DD4D42"/>
    <w:rsid w:val="00DF1351"/>
    <w:rsid w:val="00E519C3"/>
    <w:rsid w:val="00E5785C"/>
    <w:rsid w:val="00E84E09"/>
    <w:rsid w:val="00F40F35"/>
    <w:rsid w:val="00F7407C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2D533-B8C1-41D7-BCEA-08B7B3DE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83</cp:revision>
  <cp:lastPrinted>2018-01-15T11:44:00Z</cp:lastPrinted>
  <dcterms:created xsi:type="dcterms:W3CDTF">2017-11-08T13:22:00Z</dcterms:created>
  <dcterms:modified xsi:type="dcterms:W3CDTF">2018-11-15T09:46:00Z</dcterms:modified>
</cp:coreProperties>
</file>